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4927"/>
        <w:gridCol w:w="1706"/>
      </w:tblGrid>
      <w:tr w:rsidR="00A44D87" w:rsidRPr="00A02EA2" w:rsidTr="00A02EA2">
        <w:tc>
          <w:tcPr>
            <w:tcW w:w="1345" w:type="pct"/>
            <w:shd w:val="clear" w:color="auto" w:fill="71C5DA"/>
          </w:tcPr>
          <w:p w:rsidR="00A44D87" w:rsidRPr="00A02EA2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655" w:type="pct"/>
            <w:gridSpan w:val="2"/>
            <w:shd w:val="clear" w:color="auto" w:fill="71C5DA"/>
          </w:tcPr>
          <w:p w:rsidR="00A44D87" w:rsidRPr="00A02EA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02EA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02EA2" w:rsidTr="00A02EA2">
        <w:tc>
          <w:tcPr>
            <w:tcW w:w="1345" w:type="pct"/>
            <w:shd w:val="clear" w:color="auto" w:fill="auto"/>
          </w:tcPr>
          <w:p w:rsidR="00F03F65" w:rsidRPr="00A02EA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02EA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03F65" w:rsidRPr="00A02EA2" w:rsidRDefault="00D9244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sz w:val="20"/>
                <w:szCs w:val="20"/>
              </w:rPr>
              <w:t>1</w:t>
            </w:r>
            <w:r w:rsidR="00027BE0" w:rsidRPr="00A02EA2">
              <w:rPr>
                <w:rFonts w:ascii="Lato Light" w:hAnsi="Lato Light" w:cs="Lato Light"/>
                <w:sz w:val="20"/>
                <w:szCs w:val="20"/>
              </w:rPr>
              <w:t>5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Stanovništvo Europe</w:t>
            </w:r>
          </w:p>
        </w:tc>
      </w:tr>
      <w:tr w:rsidR="00F03F65" w:rsidRPr="00A02EA2" w:rsidTr="00A02EA2">
        <w:tc>
          <w:tcPr>
            <w:tcW w:w="1345" w:type="pct"/>
            <w:shd w:val="clear" w:color="auto" w:fill="auto"/>
          </w:tcPr>
          <w:p w:rsidR="00F03F65" w:rsidRPr="00A02EA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03F65" w:rsidRPr="00A02EA2" w:rsidRDefault="00D92442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sz w:val="20"/>
                <w:szCs w:val="20"/>
              </w:rPr>
              <w:t xml:space="preserve">7. </w:t>
            </w:r>
          </w:p>
        </w:tc>
      </w:tr>
      <w:tr w:rsidR="00F03F65" w:rsidRPr="00A02EA2" w:rsidTr="00A02EA2">
        <w:tc>
          <w:tcPr>
            <w:tcW w:w="1345" w:type="pct"/>
            <w:shd w:val="clear" w:color="auto" w:fill="auto"/>
          </w:tcPr>
          <w:p w:rsidR="00551CEF" w:rsidRPr="00A02EA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02EA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03F65" w:rsidRPr="00A02EA2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02EA2" w:rsidTr="00A02EA2">
        <w:trPr>
          <w:trHeight w:val="588"/>
        </w:trPr>
        <w:tc>
          <w:tcPr>
            <w:tcW w:w="1345" w:type="pct"/>
            <w:shd w:val="clear" w:color="auto" w:fill="71C5DA"/>
          </w:tcPr>
          <w:p w:rsidR="007A34FA" w:rsidRPr="00A02EA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02EA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02EA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02EA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15" w:type="pct"/>
            <w:shd w:val="clear" w:color="auto" w:fill="71C5DA"/>
          </w:tcPr>
          <w:p w:rsidR="007A34FA" w:rsidRPr="00A02EA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02EA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940" w:type="pct"/>
            <w:shd w:val="clear" w:color="auto" w:fill="71C5DA"/>
          </w:tcPr>
          <w:p w:rsidR="007A34FA" w:rsidRPr="00A02EA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02EA2" w:rsidTr="00A02EA2">
        <w:trPr>
          <w:trHeight w:val="1627"/>
        </w:trPr>
        <w:tc>
          <w:tcPr>
            <w:tcW w:w="1345" w:type="pct"/>
            <w:shd w:val="clear" w:color="auto" w:fill="auto"/>
          </w:tcPr>
          <w:p w:rsidR="00CC3F70" w:rsidRPr="00A02EA2" w:rsidRDefault="00D92442" w:rsidP="00D9244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 xml:space="preserve">GEO OŠ A.B.7.4.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Učenik objašnjava demografske i gospodarske posebnosti europskih država na temelju prikupljenih i obrađenih podataka.</w:t>
            </w:r>
          </w:p>
          <w:p w:rsidR="00D92442" w:rsidRPr="00A02EA2" w:rsidRDefault="00D92442" w:rsidP="00D92442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promjenu broja stanovnika Europe od 17. st. do današnjice s pomoću linijskoga dijagrama</w:t>
            </w:r>
          </w:p>
          <w:p w:rsidR="00D92442" w:rsidRPr="00A02EA2" w:rsidRDefault="00D92442" w:rsidP="00D92442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analizom odgovarajućih dijagrama obrazlaže strukture europskoga stanovništva</w:t>
            </w:r>
          </w:p>
          <w:p w:rsidR="00CC3F70" w:rsidRPr="00A02EA2" w:rsidRDefault="00D92442" w:rsidP="00D92442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opće kretanje stanovništva Europe prema njegovim sastavnicama</w:t>
            </w:r>
          </w:p>
          <w:p w:rsidR="00CC3F70" w:rsidRPr="00A02EA2" w:rsidRDefault="00CC3F70" w:rsidP="00D92442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02EA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15" w:type="pct"/>
            <w:shd w:val="clear" w:color="auto" w:fill="auto"/>
          </w:tcPr>
          <w:p w:rsidR="00D92442" w:rsidRPr="00A02EA2" w:rsidRDefault="00D92442" w:rsidP="00D9244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pristupa materijalima za nastavni sat izrađenim u digitalnom alatu </w:t>
            </w:r>
            <w:proofErr w:type="spellStart"/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Wakelet</w:t>
            </w:r>
            <w:proofErr w:type="spellEnd"/>
          </w:p>
          <w:p w:rsidR="00D92442" w:rsidRPr="00A02EA2" w:rsidRDefault="00D92442" w:rsidP="00D92442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A02EA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https://wke.lt/w/s/EPyu_p</w:t>
              </w:r>
            </w:hyperlink>
          </w:p>
          <w:p w:rsidR="00D92442" w:rsidRPr="00A02EA2" w:rsidRDefault="00D92442" w:rsidP="00D9244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02EA2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rješava </w:t>
            </w: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zadatak izrađen u digitalnom alatu </w:t>
            </w:r>
            <w:proofErr w:type="spellStart"/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LearningApps</w:t>
            </w:r>
            <w:proofErr w:type="spellEnd"/>
          </w:p>
          <w:bookmarkStart w:id="0" w:name="_Hlk68111249"/>
          <w:p w:rsidR="00D92442" w:rsidRPr="00A02EA2" w:rsidRDefault="00D92442" w:rsidP="00D92442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begin"/>
            </w: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instrText xml:space="preserve"> HYPERLINK "https://learningapps.org/watch?v=pkj23yest21" </w:instrText>
            </w: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separate"/>
            </w:r>
            <w:r w:rsidRPr="00A02EA2">
              <w:rPr>
                <w:rStyle w:val="Hyperlink"/>
                <w:rFonts w:ascii="Lato Light" w:hAnsi="Lato Light" w:cs="Lato Light"/>
                <w:sz w:val="20"/>
                <w:szCs w:val="20"/>
              </w:rPr>
              <w:t>https://learningapps.org/watch?v=pkj23yest21</w:t>
            </w:r>
            <w:r w:rsidRPr="00A02EA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fldChar w:fldCharType="end"/>
            </w:r>
          </w:p>
          <w:bookmarkEnd w:id="0"/>
          <w:p w:rsidR="0065074D" w:rsidRPr="00A02EA2" w:rsidRDefault="00D92442" w:rsidP="00D92442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uputi učitelja koristeći pouzdane izvore  </w:t>
            </w:r>
            <w:hyperlink r:id="rId9" w:history="1">
              <w:r w:rsidRPr="00A02EA2">
                <w:rPr>
                  <w:rStyle w:val="Hyperlink"/>
                  <w:rFonts w:ascii="Lato Light" w:eastAsia="Calibri" w:hAnsi="Lato Light" w:cs="Lato Light"/>
                  <w:sz w:val="20"/>
                  <w:szCs w:val="20"/>
                  <w:lang w:eastAsia="en-US"/>
                </w:rPr>
                <w:t>https://www.worldometers.info/population/countries-in-europe-by-population</w:t>
              </w:r>
            </w:hyperlink>
            <w:r w:rsidRPr="00A02EA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D92442" w:rsidRPr="00A02EA2" w:rsidRDefault="00D92442" w:rsidP="00D92442">
            <w:pPr>
              <w:ind w:left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0" w:history="1">
              <w:r w:rsidRPr="00A02EA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https://www.worldometers.info/world-population/europe-population/</w:t>
              </w:r>
            </w:hyperlink>
          </w:p>
          <w:p w:rsidR="00D92442" w:rsidRPr="00A02EA2" w:rsidRDefault="00D92442" w:rsidP="00D92442">
            <w:pPr>
              <w:ind w:left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istražuje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trenutni broj stanovnika Europe i imena dviju najmnogoljudnijih država Europe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grafikone u udžbeniku na str. 45. i 46.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kretanje broja stanovnika Europe s kretanjem broja stanovnika ostalih kontinenata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kretanje broja stanovnika Europe od 17.-</w:t>
            </w:r>
            <w:proofErr w:type="spellStart"/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og</w:t>
            </w:r>
            <w:proofErr w:type="spellEnd"/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stoljeća do danas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na str. 46. i navodi uzroke sporog porasta broja stanovnika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dobno-spolnu strukturu stanovništva Europe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dobno-spolni sastav stanovništva Europe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objašnjava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posljedice starenja stanovništva Europe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čita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tekst u udžbeniku na str. 49.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gospodarski sastav stanovništva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radom u paru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analizira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tematsku kartu u udžbeniku na str. 51. i razvrstava zadane jezike u odgovarajuću skupinu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zadatak u digitalnom alatu </w:t>
            </w:r>
            <w:proofErr w:type="spellStart"/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D92442" w:rsidRPr="00A02EA2" w:rsidRDefault="00D92442" w:rsidP="00D92442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1" w:history="1">
              <w:r w:rsidRPr="00A02EA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https://learningapps.org/watch?v=pgwcym4ej18</w:t>
              </w:r>
            </w:hyperlink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njemački jezik kao jezik koji je službeni u najvećem broju europskih država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primjere država s više službenih</w:t>
            </w:r>
            <w:r w:rsidRPr="00A02EA2">
              <w:rPr>
                <w:rFonts w:ascii="Lato Light" w:hAnsi="Lato Light" w:cs="Lato Light"/>
                <w:color w:val="000000"/>
              </w:rPr>
              <w:t xml:space="preserve"> 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>jezika</w:t>
            </w:r>
          </w:p>
          <w:p w:rsidR="00D92442" w:rsidRPr="00A02EA2" w:rsidRDefault="00D92442" w:rsidP="00D92442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D92442" w:rsidRPr="00A02EA2" w:rsidRDefault="00D92442" w:rsidP="00D92442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provjerava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točnost odgovora</w:t>
            </w:r>
          </w:p>
          <w:p w:rsidR="00D92442" w:rsidRPr="00A02EA2" w:rsidRDefault="00D92442" w:rsidP="00D92442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D92442" w:rsidRPr="00A02EA2" w:rsidRDefault="00D92442" w:rsidP="00D92442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A02EA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ispunjava</w:t>
            </w:r>
            <w:r w:rsidRPr="00A02EA2">
              <w:rPr>
                <w:rFonts w:ascii="Lato Light" w:hAnsi="Lato Light" w:cs="Lato Light"/>
                <w:color w:val="000000"/>
                <w:sz w:val="20"/>
                <w:szCs w:val="20"/>
                <w:lang w:eastAsia="en-US"/>
              </w:rPr>
              <w:t xml:space="preserve"> listu procjene rada u paru</w:t>
            </w:r>
          </w:p>
        </w:tc>
        <w:tc>
          <w:tcPr>
            <w:tcW w:w="940" w:type="pct"/>
            <w:shd w:val="clear" w:color="auto" w:fill="auto"/>
          </w:tcPr>
          <w:p w:rsidR="00D92442" w:rsidRPr="00A02EA2" w:rsidRDefault="00D92442" w:rsidP="00D9244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A02EA2" w:rsidRDefault="00D92442" w:rsidP="00D92442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-  lista za procjenu rada u paru (Prilog 1.)</w:t>
            </w:r>
          </w:p>
        </w:tc>
      </w:tr>
    </w:tbl>
    <w:p w:rsidR="00F03F65" w:rsidRPr="00A02EA2" w:rsidRDefault="00F03F65" w:rsidP="00F03F65">
      <w:pPr>
        <w:rPr>
          <w:rFonts w:ascii="Lato Light" w:hAnsi="Lato Light" w:cs="Lato Light"/>
        </w:rPr>
      </w:pPr>
    </w:p>
    <w:p w:rsidR="00D92442" w:rsidRPr="00A02EA2" w:rsidRDefault="00D92442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A02EA2" w:rsidTr="00A02EA2">
        <w:tc>
          <w:tcPr>
            <w:tcW w:w="9180" w:type="dxa"/>
            <w:shd w:val="clear" w:color="auto" w:fill="auto"/>
          </w:tcPr>
          <w:p w:rsidR="00692898" w:rsidRPr="00A02EA2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D92442" w:rsidRPr="00A02EA2" w:rsidRDefault="00D92442" w:rsidP="00D92442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 Građanski odgoj i obrazovanje, Hrvatski jezik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 3.4.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 xml:space="preserve">Učenik </w:t>
            </w:r>
            <w:proofErr w:type="spellStart"/>
            <w:r w:rsidRPr="00A02EA2">
              <w:rPr>
                <w:rFonts w:ascii="Lato Light" w:hAnsi="Lato Light" w:cs="Lato Light"/>
                <w:sz w:val="20"/>
                <w:szCs w:val="20"/>
              </w:rPr>
              <w:t>samovrednuje</w:t>
            </w:r>
            <w:proofErr w:type="spellEnd"/>
            <w:r w:rsidRPr="00A02EA2">
              <w:rPr>
                <w:rFonts w:ascii="Lato Light" w:hAnsi="Lato Light" w:cs="Lato Light"/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02EA2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D92442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b/>
                <w:bCs/>
                <w:sz w:val="20"/>
                <w:szCs w:val="20"/>
              </w:rPr>
            </w:pPr>
            <w:proofErr w:type="spellStart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>goo</w:t>
            </w:r>
            <w:proofErr w:type="spellEnd"/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A.3.5.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Promiče ravnopravnost spolova.</w:t>
            </w:r>
          </w:p>
          <w:p w:rsidR="006B461C" w:rsidRPr="00A02EA2" w:rsidRDefault="00D92442" w:rsidP="00D92442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A02EA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OŠ HJ A.7.3. </w:t>
            </w:r>
            <w:r w:rsidRPr="00A02EA2">
              <w:rPr>
                <w:rFonts w:ascii="Lato Light" w:hAnsi="Lato Light" w:cs="Lato Light"/>
                <w:sz w:val="20"/>
                <w:szCs w:val="20"/>
              </w:rPr>
              <w:t>Učenik čita tekst, izvodi zaključke i tumači značenje teksta.</w:t>
            </w:r>
          </w:p>
        </w:tc>
      </w:tr>
    </w:tbl>
    <w:p w:rsidR="00692898" w:rsidRPr="00A02EA2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A02EA2" w:rsidTr="00A02EA2">
        <w:tc>
          <w:tcPr>
            <w:tcW w:w="9180" w:type="dxa"/>
            <w:shd w:val="clear" w:color="auto" w:fill="auto"/>
          </w:tcPr>
          <w:p w:rsidR="00F03F65" w:rsidRPr="00A02EA2" w:rsidRDefault="00F03F65" w:rsidP="00F03F65">
            <w:pPr>
              <w:rPr>
                <w:rFonts w:ascii="Lato Light" w:hAnsi="Lato Light" w:cs="Lato Light"/>
                <w:b/>
                <w:color w:val="33A8C3"/>
              </w:rPr>
            </w:pPr>
            <w:r w:rsidRPr="00A02EA2">
              <w:rPr>
                <w:rFonts w:ascii="Lato Light" w:hAnsi="Lato Light" w:cs="Lato Light"/>
                <w:b/>
                <w:color w:val="33A8C3"/>
              </w:rPr>
              <w:t xml:space="preserve">Plan </w:t>
            </w:r>
            <w:r w:rsidR="002875CD" w:rsidRPr="00A02EA2">
              <w:rPr>
                <w:rFonts w:ascii="Lato Light" w:hAnsi="Lato Light" w:cs="Lato Light"/>
                <w:b/>
                <w:color w:val="33A8C3"/>
              </w:rPr>
              <w:t xml:space="preserve">školske </w:t>
            </w:r>
            <w:r w:rsidRPr="00A02EA2">
              <w:rPr>
                <w:rFonts w:ascii="Lato Light" w:hAnsi="Lato Light" w:cs="Lato Light"/>
                <w:b/>
                <w:color w:val="33A8C3"/>
              </w:rPr>
              <w:t>ploče</w:t>
            </w:r>
          </w:p>
          <w:p w:rsidR="00D92442" w:rsidRPr="00A02EA2" w:rsidRDefault="00D92442" w:rsidP="00A02EA2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lang w:eastAsia="en-US"/>
              </w:rPr>
              <w:t>Stanovništvo Europe</w:t>
            </w:r>
          </w:p>
          <w:p w:rsidR="00D92442" w:rsidRPr="00A02EA2" w:rsidRDefault="00D92442" w:rsidP="00D92442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2021. </w:t>
            </w:r>
            <w:r w:rsid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→ </w:t>
            </w: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747 milijuna stanovnika</w:t>
            </w:r>
          </w:p>
          <w:p w:rsidR="00D92442" w:rsidRPr="00A02EA2" w:rsidRDefault="00D92442" w:rsidP="00D92442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Rusija, Njemačka- najmnogoljudnije države Europe</w:t>
            </w:r>
          </w:p>
          <w:p w:rsidR="00D92442" w:rsidRPr="00A02EA2" w:rsidRDefault="00D92442" w:rsidP="00D92442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spor porast broja stanovnika- planiranje obitelji- niski prirodni prirast </w:t>
            </w:r>
          </w:p>
          <w:p w:rsidR="00D92442" w:rsidRPr="00A02EA2" w:rsidRDefault="00D92442" w:rsidP="00D92442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biološka struktura</w:t>
            </w: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(sastav po spolu i dobi)</w:t>
            </w:r>
          </w:p>
          <w:p w:rsidR="00D92442" w:rsidRPr="00A02EA2" w:rsidRDefault="00A02EA2" w:rsidP="00D92442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D92442"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ujednačen spolni sastav</w:t>
            </w:r>
          </w:p>
          <w:p w:rsidR="00D92442" w:rsidRPr="00A02EA2" w:rsidRDefault="00A02EA2" w:rsidP="00D92442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D92442"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najviše zrelog stanovništva- starenje stanovništva- nedostatak radne snage</w:t>
            </w:r>
          </w:p>
          <w:p w:rsidR="00D92442" w:rsidRPr="00A02EA2" w:rsidRDefault="00D92442" w:rsidP="00D92442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gospodarski sastav</w:t>
            </w: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(postotni udio zaposlenih po sektorima djelatnostima)- najviše zaposlenih u tercijarnom sektoru</w:t>
            </w:r>
          </w:p>
          <w:p w:rsidR="00D92442" w:rsidRPr="00A02EA2" w:rsidRDefault="00D92442" w:rsidP="00D92442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etnički, jezični i vjerski sastav</w:t>
            </w:r>
          </w:p>
          <w:p w:rsidR="00D92442" w:rsidRPr="00A02EA2" w:rsidRDefault="00D92442" w:rsidP="00D92442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indoeuropski jezici ( slavenski, germanski, romanski, keltski), ostali indoeuropski jezici</w:t>
            </w:r>
          </w:p>
          <w:p w:rsidR="00D92442" w:rsidRPr="00A02EA2" w:rsidRDefault="00A02EA2" w:rsidP="00D92442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ab/>
            </w:r>
            <w:r w:rsidR="00D92442"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  <w:r w:rsidR="00D92442"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države s jednim službenim jezikom i s više službenih jezika</w:t>
            </w:r>
          </w:p>
          <w:p w:rsidR="00D91841" w:rsidRPr="00A02EA2" w:rsidRDefault="00A02EA2" w:rsidP="00D92442">
            <w:p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ab/>
            </w:r>
            <w:r w:rsidR="00D92442" w:rsidRPr="00A02EA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  <w:r w:rsidR="00D92442" w:rsidRPr="00A02EA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većina stanovnika kršćani</w:t>
            </w:r>
          </w:p>
        </w:tc>
      </w:tr>
    </w:tbl>
    <w:p w:rsidR="00F03F65" w:rsidRPr="00A02EA2" w:rsidRDefault="00F03F65" w:rsidP="00F03F65">
      <w:pPr>
        <w:rPr>
          <w:rFonts w:ascii="Lato Light" w:hAnsi="Lato Light" w:cs="Lato Light"/>
        </w:rPr>
      </w:pPr>
    </w:p>
    <w:p w:rsidR="00D92442" w:rsidRPr="00A02EA2" w:rsidRDefault="00D92442" w:rsidP="00D92442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A02EA2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1. Lista za procjenu rada u paru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8"/>
        <w:gridCol w:w="542"/>
        <w:gridCol w:w="542"/>
        <w:gridCol w:w="542"/>
        <w:gridCol w:w="542"/>
        <w:gridCol w:w="434"/>
      </w:tblGrid>
      <w:tr w:rsidR="00D92442" w:rsidRPr="00A02EA2" w:rsidTr="00A02EA2">
        <w:tc>
          <w:tcPr>
            <w:tcW w:w="6578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542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dxa"/>
            <w:shd w:val="clear" w:color="auto" w:fill="71C5DA"/>
          </w:tcPr>
          <w:p w:rsidR="00D92442" w:rsidRPr="00A02EA2" w:rsidRDefault="00D92442" w:rsidP="00D9244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D92442" w:rsidRPr="00A02EA2" w:rsidTr="00A02EA2">
        <w:tc>
          <w:tcPr>
            <w:tcW w:w="6578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Koliko mi je bilo zanimljivo na današnjem satu geografije raditi u novom digitalnom alatu  </w:t>
            </w:r>
            <w:proofErr w:type="spellStart"/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Wakelet</w:t>
            </w:r>
            <w:proofErr w:type="spellEnd"/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D92442" w:rsidRPr="00A02EA2" w:rsidTr="00A02EA2">
        <w:tc>
          <w:tcPr>
            <w:tcW w:w="6578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Koliko sam zadovoljan svojim doprinosom radom u paru?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D92442" w:rsidRPr="00A02EA2" w:rsidTr="00A02EA2">
        <w:tc>
          <w:tcPr>
            <w:tcW w:w="6578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Koliko sam zadovoljan svojom vještinom analize tematskih karata i grafikona?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D92442" w:rsidRPr="00A02EA2" w:rsidTr="00A02EA2">
        <w:tc>
          <w:tcPr>
            <w:tcW w:w="6578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Što si danas najzanimljivije saznao na današnjem nastavnom satu?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2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D92442" w:rsidRPr="00A02EA2" w:rsidRDefault="00D92442" w:rsidP="00A02EA2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02EA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D92442" w:rsidRPr="00A02EA2" w:rsidRDefault="00D92442" w:rsidP="00D92442">
      <w:pPr>
        <w:rPr>
          <w:rFonts w:ascii="Lato Light" w:eastAsia="Calibri" w:hAnsi="Lato Light" w:cs="Lato Light"/>
          <w:sz w:val="20"/>
          <w:szCs w:val="20"/>
          <w:lang w:eastAsia="en-US"/>
        </w:rPr>
      </w:pPr>
      <w:r w:rsidRPr="00A02EA2">
        <w:rPr>
          <w:rFonts w:ascii="Lato Light" w:eastAsia="Calibri" w:hAnsi="Lato Light" w:cs="Lato Light"/>
          <w:sz w:val="20"/>
          <w:szCs w:val="20"/>
          <w:lang w:eastAsia="en-US"/>
        </w:rPr>
        <w:t>Upute za ispunjavanje: Na priloženoj ljestvici označi broj koji najbolje odražava tvoju procjenu. 1- nezadovoljan, 5- zadovoljan</w:t>
      </w:r>
    </w:p>
    <w:sectPr w:rsidR="00D92442" w:rsidRPr="00A02EA2" w:rsidSect="00A02EA2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74" w:rsidRDefault="003E6974" w:rsidP="008D6A58">
      <w:r>
        <w:separator/>
      </w:r>
    </w:p>
  </w:endnote>
  <w:endnote w:type="continuationSeparator" w:id="0">
    <w:p w:rsidR="003E6974" w:rsidRDefault="003E697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74" w:rsidRDefault="003E6974" w:rsidP="008D6A58">
      <w:r>
        <w:separator/>
      </w:r>
    </w:p>
  </w:footnote>
  <w:footnote w:type="continuationSeparator" w:id="0">
    <w:p w:rsidR="003E6974" w:rsidRDefault="003E697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02EA2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E2BDB"/>
    <w:multiLevelType w:val="hybridMultilevel"/>
    <w:tmpl w:val="7810775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77342"/>
    <w:multiLevelType w:val="hybridMultilevel"/>
    <w:tmpl w:val="177AFA0A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3AB21CF"/>
    <w:multiLevelType w:val="hybridMultilevel"/>
    <w:tmpl w:val="0D3E3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7414D"/>
    <w:multiLevelType w:val="hybridMultilevel"/>
    <w:tmpl w:val="0BD65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55B1E"/>
    <w:multiLevelType w:val="hybridMultilevel"/>
    <w:tmpl w:val="D472B5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7"/>
  </w:num>
  <w:num w:numId="4">
    <w:abstractNumId w:val="24"/>
  </w:num>
  <w:num w:numId="5">
    <w:abstractNumId w:val="16"/>
  </w:num>
  <w:num w:numId="6">
    <w:abstractNumId w:val="20"/>
  </w:num>
  <w:num w:numId="7">
    <w:abstractNumId w:val="22"/>
  </w:num>
  <w:num w:numId="8">
    <w:abstractNumId w:val="14"/>
  </w:num>
  <w:num w:numId="9">
    <w:abstractNumId w:val="18"/>
  </w:num>
  <w:num w:numId="10">
    <w:abstractNumId w:val="6"/>
  </w:num>
  <w:num w:numId="11">
    <w:abstractNumId w:val="32"/>
  </w:num>
  <w:num w:numId="12">
    <w:abstractNumId w:val="3"/>
  </w:num>
  <w:num w:numId="13">
    <w:abstractNumId w:val="25"/>
  </w:num>
  <w:num w:numId="14">
    <w:abstractNumId w:val="12"/>
  </w:num>
  <w:num w:numId="15">
    <w:abstractNumId w:val="26"/>
  </w:num>
  <w:num w:numId="16">
    <w:abstractNumId w:val="19"/>
  </w:num>
  <w:num w:numId="17">
    <w:abstractNumId w:val="21"/>
  </w:num>
  <w:num w:numId="18">
    <w:abstractNumId w:val="13"/>
  </w:num>
  <w:num w:numId="19">
    <w:abstractNumId w:val="8"/>
  </w:num>
  <w:num w:numId="20">
    <w:abstractNumId w:val="23"/>
  </w:num>
  <w:num w:numId="21">
    <w:abstractNumId w:val="0"/>
  </w:num>
  <w:num w:numId="22">
    <w:abstractNumId w:val="2"/>
  </w:num>
  <w:num w:numId="23">
    <w:abstractNumId w:val="11"/>
  </w:num>
  <w:num w:numId="24">
    <w:abstractNumId w:val="10"/>
  </w:num>
  <w:num w:numId="25">
    <w:abstractNumId w:val="17"/>
  </w:num>
  <w:num w:numId="26">
    <w:abstractNumId w:val="4"/>
  </w:num>
  <w:num w:numId="27">
    <w:abstractNumId w:val="5"/>
  </w:num>
  <w:num w:numId="28">
    <w:abstractNumId w:val="30"/>
  </w:num>
  <w:num w:numId="29">
    <w:abstractNumId w:val="7"/>
  </w:num>
  <w:num w:numId="30">
    <w:abstractNumId w:val="29"/>
  </w:num>
  <w:num w:numId="31">
    <w:abstractNumId w:val="15"/>
  </w:num>
  <w:num w:numId="32">
    <w:abstractNumId w:val="9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7BE0"/>
    <w:rsid w:val="001404A1"/>
    <w:rsid w:val="001A2377"/>
    <w:rsid w:val="001A3F80"/>
    <w:rsid w:val="0023123E"/>
    <w:rsid w:val="002875CD"/>
    <w:rsid w:val="00360856"/>
    <w:rsid w:val="003E6974"/>
    <w:rsid w:val="004033B2"/>
    <w:rsid w:val="0040636F"/>
    <w:rsid w:val="00407D72"/>
    <w:rsid w:val="00426554"/>
    <w:rsid w:val="00445260"/>
    <w:rsid w:val="004629FB"/>
    <w:rsid w:val="004D0361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02EA2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92442"/>
    <w:rsid w:val="00E204F0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D9244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2442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e.lt/w/s/EPyu_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gwcym4ej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orldometers.info/world-population/europe-popul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population/countries-in-europe-by-populat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0CDF2-E2C1-4727-9728-BD873E07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5163</CharactersWithSpaces>
  <SharedDoc>false</SharedDoc>
  <HLinks>
    <vt:vector size="30" baseType="variant">
      <vt:variant>
        <vt:i4>393234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https://learningapps.org/watch?v=pgwcym4ej18</vt:lpwstr>
      </vt:variant>
      <vt:variant>
        <vt:lpwstr/>
      </vt:variant>
      <vt:variant>
        <vt:i4>1245268</vt:i4>
      </vt:variant>
      <vt:variant>
        <vt:i4>9</vt:i4>
      </vt:variant>
      <vt:variant>
        <vt:i4>0</vt:i4>
      </vt:variant>
      <vt:variant>
        <vt:i4>5</vt:i4>
      </vt:variant>
      <vt:variant>
        <vt:lpwstr>https://www.worldometers.info/world-population/europe-population/</vt:lpwstr>
      </vt:variant>
      <vt:variant>
        <vt:lpwstr/>
      </vt:variant>
      <vt:variant>
        <vt:i4>8060972</vt:i4>
      </vt:variant>
      <vt:variant>
        <vt:i4>6</vt:i4>
      </vt:variant>
      <vt:variant>
        <vt:i4>0</vt:i4>
      </vt:variant>
      <vt:variant>
        <vt:i4>5</vt:i4>
      </vt:variant>
      <vt:variant>
        <vt:lpwstr>https://www.worldometers.info/population/countries-in-europe-by-population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https://learningapps.org/watch?v=pkj23yest21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https://wke.lt/w/s/EPyu_p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2021-07-18T13:26:00Z</dcterms:created>
  <dcterms:modified xsi:type="dcterms:W3CDTF">2021-07-18T13:32:00Z</dcterms:modified>
</cp:coreProperties>
</file>